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1" w:rsidRPr="00887EAC" w:rsidRDefault="00D96641" w:rsidP="00D966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Pr="00887EAC">
        <w:rPr>
          <w:rFonts w:ascii="Times New Roman" w:hAnsi="Times New Roman" w:cs="Times New Roman"/>
          <w:sz w:val="26"/>
          <w:szCs w:val="26"/>
        </w:rPr>
        <w:t>Бурдыгина</w:t>
      </w:r>
      <w:proofErr w:type="spellEnd"/>
      <w:r w:rsidRPr="00887EAC">
        <w:rPr>
          <w:rFonts w:ascii="Times New Roman" w:hAnsi="Times New Roman" w:cs="Times New Roman"/>
          <w:sz w:val="26"/>
          <w:szCs w:val="26"/>
        </w:rPr>
        <w:t xml:space="preserve"> Л.М., </w:t>
      </w:r>
    </w:p>
    <w:p w:rsidR="00D96641" w:rsidRPr="00887EAC" w:rsidRDefault="00D96641" w:rsidP="00D966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887EAC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D96641" w:rsidRDefault="00D96641" w:rsidP="00D966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887EAC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gramStart"/>
      <w:r w:rsidRPr="00887EA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87EAC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887EAC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887EAC">
        <w:rPr>
          <w:rFonts w:ascii="Times New Roman" w:hAnsi="Times New Roman" w:cs="Times New Roman"/>
          <w:sz w:val="26"/>
          <w:szCs w:val="26"/>
        </w:rPr>
        <w:t xml:space="preserve"> творчества и досуга»</w:t>
      </w:r>
    </w:p>
    <w:p w:rsidR="00D96641" w:rsidRDefault="00D96641" w:rsidP="00D96641">
      <w:pPr>
        <w:pStyle w:val="Default"/>
        <w:rPr>
          <w:b/>
          <w:i/>
          <w:sz w:val="26"/>
          <w:szCs w:val="26"/>
        </w:rPr>
      </w:pPr>
    </w:p>
    <w:p w:rsidR="000230D2" w:rsidRDefault="000230D2" w:rsidP="000230D2">
      <w:pPr>
        <w:pStyle w:val="Default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«Реализация дополнительных программ художественной направленности с применением электронного обучения и дистанционных форм работы»</w:t>
      </w:r>
    </w:p>
    <w:p w:rsidR="000230D2" w:rsidRDefault="000230D2" w:rsidP="000230D2">
      <w:pPr>
        <w:pStyle w:val="Default"/>
        <w:jc w:val="both"/>
        <w:rPr>
          <w:sz w:val="26"/>
          <w:szCs w:val="26"/>
        </w:rPr>
      </w:pPr>
    </w:p>
    <w:p w:rsidR="000230D2" w:rsidRDefault="000230D2" w:rsidP="00616BEE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Дополнительное образование детей – наиболее гибкая и отзывчивая к запросам детей, общества и государства сфера образования.</w:t>
      </w:r>
    </w:p>
    <w:p w:rsidR="000230D2" w:rsidRDefault="000230D2" w:rsidP="00616BEE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Особенности реализации дополнительных общеобразовательных программ с использованием электронного обучения и дистанционных образовательных технологий определяются спецификой предметного содержания, технологическими особенностями его освоения с учетом соотношения теоретической и практической составляющей, возрастными и психофизиологическими особенностями обучающихся.</w:t>
      </w:r>
    </w:p>
    <w:p w:rsidR="000230D2" w:rsidRPr="00166996" w:rsidRDefault="000230D2" w:rsidP="00616BEE">
      <w:pPr>
        <w:pStyle w:val="Default"/>
        <w:spacing w:line="276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Специфика дополнительного образования художественной направленности требует организации творческого взаимодействия педагогов и обучающихся, их</w:t>
      </w:r>
      <w:r w:rsidR="0037716F">
        <w:rPr>
          <w:sz w:val="26"/>
          <w:szCs w:val="26"/>
        </w:rPr>
        <w:t xml:space="preserve"> </w:t>
      </w:r>
      <w:r>
        <w:rPr>
          <w:sz w:val="26"/>
          <w:szCs w:val="26"/>
        </w:rPr>
        <w:t>сотворчества в освоении форм художественного творчества. В связи с этим основной сложностью реализации образовательной программы художественной направленности</w:t>
      </w:r>
      <w:r w:rsidR="0037716F">
        <w:rPr>
          <w:sz w:val="26"/>
          <w:szCs w:val="26"/>
        </w:rPr>
        <w:t xml:space="preserve"> является сохранение содержания с учетом ограниченных возможностей дистанционного обучения. Также возникают сложности технического сопровождения реализации </w:t>
      </w:r>
      <w:r w:rsidR="0037716F" w:rsidRPr="00166996">
        <w:rPr>
          <w:color w:val="auto"/>
          <w:sz w:val="26"/>
          <w:szCs w:val="26"/>
        </w:rPr>
        <w:t>программы</w:t>
      </w:r>
      <w:r w:rsidR="00166996" w:rsidRPr="00166996">
        <w:rPr>
          <w:sz w:val="26"/>
          <w:szCs w:val="26"/>
        </w:rPr>
        <w:t xml:space="preserve"> </w:t>
      </w:r>
      <w:r w:rsidR="00166996">
        <w:rPr>
          <w:sz w:val="26"/>
          <w:szCs w:val="26"/>
        </w:rPr>
        <w:t>художественной направленности</w:t>
      </w:r>
      <w:r w:rsidR="0037716F" w:rsidRPr="00166996">
        <w:rPr>
          <w:color w:val="auto"/>
          <w:sz w:val="26"/>
          <w:szCs w:val="26"/>
        </w:rPr>
        <w:t>.</w:t>
      </w:r>
    </w:p>
    <w:p w:rsidR="0037716F" w:rsidRDefault="0037716F" w:rsidP="00616BEE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переходе к дистанционной форме обучения рекомендуется:</w:t>
      </w:r>
    </w:p>
    <w:p w:rsidR="0037716F" w:rsidRDefault="0037716F" w:rsidP="00616BEE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адаптировать образовательные программы, акцентируя </w:t>
      </w:r>
      <w:proofErr w:type="gramStart"/>
      <w:r>
        <w:rPr>
          <w:sz w:val="26"/>
          <w:szCs w:val="26"/>
        </w:rPr>
        <w:t>их</w:t>
      </w:r>
      <w:proofErr w:type="gramEnd"/>
      <w:r>
        <w:rPr>
          <w:sz w:val="26"/>
          <w:szCs w:val="26"/>
        </w:rPr>
        <w:t xml:space="preserve"> на самостоятельную творческую работу</w:t>
      </w:r>
      <w:r w:rsidR="00166996">
        <w:rPr>
          <w:sz w:val="26"/>
          <w:szCs w:val="26"/>
        </w:rPr>
        <w:t xml:space="preserve"> обучающихся</w:t>
      </w:r>
      <w:r>
        <w:rPr>
          <w:sz w:val="26"/>
          <w:szCs w:val="26"/>
        </w:rPr>
        <w:t>, определить новые временные рамки освоения новых компетенций;</w:t>
      </w:r>
    </w:p>
    <w:p w:rsidR="0037716F" w:rsidRDefault="0037716F" w:rsidP="00616BEE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презентационную форму подачи материала, используя фото и</w:t>
      </w:r>
      <w:r w:rsidR="00166996">
        <w:rPr>
          <w:sz w:val="26"/>
          <w:szCs w:val="26"/>
        </w:rPr>
        <w:t>/или</w:t>
      </w:r>
      <w:r>
        <w:rPr>
          <w:sz w:val="26"/>
          <w:szCs w:val="26"/>
        </w:rPr>
        <w:t xml:space="preserve"> видео мастер-классов;</w:t>
      </w:r>
    </w:p>
    <w:p w:rsidR="0037716F" w:rsidRDefault="0037716F" w:rsidP="00616BEE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варианты контактов с </w:t>
      </w:r>
      <w:proofErr w:type="gramStart"/>
      <w:r w:rsidR="00166996">
        <w:rPr>
          <w:sz w:val="26"/>
          <w:szCs w:val="26"/>
        </w:rPr>
        <w:t>обучающимися</w:t>
      </w:r>
      <w:proofErr w:type="gramEnd"/>
      <w:r w:rsidR="00166996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 предоставления им возможности получения помощи и обратной связи;</w:t>
      </w:r>
    </w:p>
    <w:p w:rsidR="0037716F" w:rsidRDefault="0037716F" w:rsidP="00616BEE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вместе с обучающимися запрос новой информации для освоения тех или иных способов овладения новыми художественными умениями и навыками;</w:t>
      </w:r>
    </w:p>
    <w:p w:rsidR="0037716F" w:rsidRDefault="0037716F" w:rsidP="00616BEE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четкую последовательность необходимых действий для выполнения заданий, добавить фото примеров работ в используемых техниках, что позволит доступно донести информацию и получить хорошие результаты работы;</w:t>
      </w:r>
    </w:p>
    <w:p w:rsidR="0037716F" w:rsidRDefault="0062555C" w:rsidP="00616BEE">
      <w:pPr>
        <w:pStyle w:val="Default"/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использовать видео- и аудио-занятия, лекции, мастер-классы; открытые электронные библиотеки, виртуальные краеведческие музеи, концерты, выступления; </w:t>
      </w:r>
      <w:r w:rsidR="00113641">
        <w:rPr>
          <w:sz w:val="26"/>
          <w:szCs w:val="26"/>
        </w:rPr>
        <w:t>тесты, викторины по изученным теоретическим темам; адресные дистанционные консультации;</w:t>
      </w:r>
      <w:proofErr w:type="gramEnd"/>
    </w:p>
    <w:p w:rsidR="00113641" w:rsidRDefault="00113641" w:rsidP="00616BEE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обучении детей и подростков необходимо обеспечить непосредственный контакт с педагогом. Ребенок должен понимать, что от него требуется, видеть примеры работ, то, как педагог сам выполняет то или иное действие;</w:t>
      </w:r>
    </w:p>
    <w:p w:rsidR="00113641" w:rsidRPr="000230D2" w:rsidRDefault="00113641" w:rsidP="00616BEE">
      <w:pPr>
        <w:pStyle w:val="Default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расширять представление </w:t>
      </w:r>
      <w:r w:rsidR="00166996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о народном творчестве, традициях и культурном наследии регионов через содержание проводимых дистанционных занятий.</w:t>
      </w:r>
    </w:p>
    <w:p w:rsidR="00351539" w:rsidRDefault="00113641" w:rsidP="00616B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перечисленных задач возможно использование компьютерных программ:</w:t>
      </w:r>
    </w:p>
    <w:p w:rsidR="00113641" w:rsidRPr="00113641" w:rsidRDefault="00113641" w:rsidP="00616B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программы для создания анимации – </w:t>
      </w:r>
      <w:r>
        <w:rPr>
          <w:rFonts w:ascii="Times New Roman" w:hAnsi="Times New Roman" w:cs="Times New Roman"/>
          <w:sz w:val="26"/>
          <w:szCs w:val="26"/>
          <w:lang w:val="en-US"/>
        </w:rPr>
        <w:t>Cartoon</w:t>
      </w:r>
      <w:r w:rsidRPr="001136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Animator</w:t>
      </w:r>
      <w:r w:rsidRPr="00113641">
        <w:rPr>
          <w:rFonts w:ascii="Times New Roman" w:hAnsi="Times New Roman" w:cs="Times New Roman"/>
          <w:sz w:val="26"/>
          <w:szCs w:val="26"/>
        </w:rPr>
        <w:t xml:space="preserve"> 4, </w:t>
      </w:r>
      <w:r>
        <w:rPr>
          <w:rFonts w:ascii="Times New Roman" w:hAnsi="Times New Roman" w:cs="Times New Roman"/>
          <w:sz w:val="26"/>
          <w:szCs w:val="26"/>
          <w:lang w:val="en-US"/>
        </w:rPr>
        <w:t>Adobe</w:t>
      </w:r>
      <w:r w:rsidRPr="001136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Animate</w:t>
      </w:r>
      <w:r w:rsidRPr="0011364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Pr="00113641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616BEE">
        <w:rPr>
          <w:rFonts w:ascii="Times New Roman" w:hAnsi="Times New Roman" w:cs="Times New Roman"/>
          <w:sz w:val="26"/>
          <w:szCs w:val="26"/>
        </w:rPr>
        <w:t>;</w:t>
      </w:r>
    </w:p>
    <w:p w:rsidR="00113641" w:rsidRPr="00616BEE" w:rsidRDefault="00113641" w:rsidP="00616B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364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программы для рисования</w:t>
      </w:r>
      <w:r w:rsidR="00616BEE">
        <w:rPr>
          <w:rFonts w:ascii="Times New Roman" w:hAnsi="Times New Roman" w:cs="Times New Roman"/>
          <w:sz w:val="26"/>
          <w:szCs w:val="26"/>
        </w:rPr>
        <w:t xml:space="preserve"> – </w:t>
      </w:r>
      <w:r w:rsidR="00616BEE">
        <w:rPr>
          <w:rFonts w:ascii="Times New Roman" w:hAnsi="Times New Roman" w:cs="Times New Roman"/>
          <w:sz w:val="26"/>
          <w:szCs w:val="26"/>
          <w:lang w:val="en-US"/>
        </w:rPr>
        <w:t>Adobe</w:t>
      </w:r>
      <w:r w:rsidR="00616BEE" w:rsidRPr="00616BEE">
        <w:rPr>
          <w:rFonts w:ascii="Times New Roman" w:hAnsi="Times New Roman" w:cs="Times New Roman"/>
          <w:sz w:val="26"/>
          <w:szCs w:val="26"/>
        </w:rPr>
        <w:t xml:space="preserve"> </w:t>
      </w:r>
      <w:r w:rsidR="00616BEE">
        <w:rPr>
          <w:rFonts w:ascii="Times New Roman" w:hAnsi="Times New Roman" w:cs="Times New Roman"/>
          <w:sz w:val="26"/>
          <w:szCs w:val="26"/>
          <w:lang w:val="en-US"/>
        </w:rPr>
        <w:t>Fresco</w:t>
      </w:r>
      <w:r w:rsidR="00616BEE" w:rsidRPr="00616BEE">
        <w:rPr>
          <w:rFonts w:ascii="Times New Roman" w:hAnsi="Times New Roman" w:cs="Times New Roman"/>
          <w:sz w:val="26"/>
          <w:szCs w:val="26"/>
        </w:rPr>
        <w:t xml:space="preserve">, </w:t>
      </w:r>
      <w:r w:rsidR="00616BEE">
        <w:rPr>
          <w:rFonts w:ascii="Times New Roman" w:hAnsi="Times New Roman" w:cs="Times New Roman"/>
          <w:sz w:val="26"/>
          <w:szCs w:val="26"/>
          <w:lang w:val="en-US"/>
        </w:rPr>
        <w:t>Infinite</w:t>
      </w:r>
      <w:r w:rsidR="00616BEE" w:rsidRPr="00616BEE">
        <w:rPr>
          <w:rFonts w:ascii="Times New Roman" w:hAnsi="Times New Roman" w:cs="Times New Roman"/>
          <w:sz w:val="26"/>
          <w:szCs w:val="26"/>
        </w:rPr>
        <w:t xml:space="preserve"> </w:t>
      </w:r>
      <w:r w:rsidR="00616BEE">
        <w:rPr>
          <w:rFonts w:ascii="Times New Roman" w:hAnsi="Times New Roman" w:cs="Times New Roman"/>
          <w:sz w:val="26"/>
          <w:szCs w:val="26"/>
          <w:lang w:val="en-US"/>
        </w:rPr>
        <w:t>Painter</w:t>
      </w:r>
      <w:r w:rsidR="00616BEE" w:rsidRPr="00616BEE">
        <w:rPr>
          <w:rFonts w:ascii="Times New Roman" w:hAnsi="Times New Roman" w:cs="Times New Roman"/>
          <w:sz w:val="26"/>
          <w:szCs w:val="26"/>
        </w:rPr>
        <w:t>;</w:t>
      </w:r>
    </w:p>
    <w:p w:rsidR="00113641" w:rsidRPr="00616BEE" w:rsidRDefault="00113641" w:rsidP="00616B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BEE">
        <w:rPr>
          <w:rFonts w:ascii="Times New Roman" w:hAnsi="Times New Roman" w:cs="Times New Roman"/>
          <w:sz w:val="26"/>
          <w:szCs w:val="26"/>
        </w:rPr>
        <w:t xml:space="preserve"> программы для дизайна интерьера</w:t>
      </w:r>
      <w:r w:rsidR="00616BEE" w:rsidRPr="00616BEE">
        <w:rPr>
          <w:rFonts w:ascii="Times New Roman" w:hAnsi="Times New Roman" w:cs="Times New Roman"/>
          <w:sz w:val="26"/>
          <w:szCs w:val="26"/>
        </w:rPr>
        <w:t xml:space="preserve"> </w:t>
      </w:r>
      <w:r w:rsidR="00616BEE">
        <w:rPr>
          <w:rFonts w:ascii="Times New Roman" w:hAnsi="Times New Roman" w:cs="Times New Roman"/>
          <w:sz w:val="26"/>
          <w:szCs w:val="26"/>
        </w:rPr>
        <w:t>–</w:t>
      </w:r>
      <w:r w:rsidR="00616BEE" w:rsidRPr="00616BEE">
        <w:rPr>
          <w:rFonts w:ascii="Times New Roman" w:hAnsi="Times New Roman" w:cs="Times New Roman"/>
          <w:sz w:val="26"/>
          <w:szCs w:val="26"/>
        </w:rPr>
        <w:t xml:space="preserve"> </w:t>
      </w:r>
      <w:r w:rsidR="00616BEE">
        <w:rPr>
          <w:rFonts w:ascii="Times New Roman" w:hAnsi="Times New Roman" w:cs="Times New Roman"/>
          <w:sz w:val="26"/>
          <w:szCs w:val="26"/>
        </w:rPr>
        <w:t>Дизайн Интерьера 3</w:t>
      </w:r>
      <w:r w:rsidR="00616BE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616BEE" w:rsidRPr="00616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6BEE">
        <w:rPr>
          <w:rFonts w:ascii="Times New Roman" w:hAnsi="Times New Roman" w:cs="Times New Roman"/>
          <w:sz w:val="26"/>
          <w:szCs w:val="26"/>
          <w:lang w:val="en-US"/>
        </w:rPr>
        <w:t>Planoplan</w:t>
      </w:r>
      <w:proofErr w:type="spellEnd"/>
      <w:r w:rsidR="00616BEE" w:rsidRPr="00616BEE">
        <w:rPr>
          <w:rFonts w:ascii="Times New Roman" w:hAnsi="Times New Roman" w:cs="Times New Roman"/>
          <w:sz w:val="26"/>
          <w:szCs w:val="26"/>
        </w:rPr>
        <w:t>;</w:t>
      </w:r>
    </w:p>
    <w:p w:rsidR="00616BEE" w:rsidRPr="00616BEE" w:rsidRDefault="00616BEE" w:rsidP="00616B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программы звукозаписи</w:t>
      </w:r>
      <w:r w:rsidRPr="00616BE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en-US"/>
        </w:rPr>
        <w:t>Audio</w:t>
      </w:r>
      <w:r w:rsidRPr="00616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Editor</w:t>
      </w:r>
      <w:r w:rsidRPr="00616BE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Аудио Мастер;</w:t>
      </w:r>
    </w:p>
    <w:p w:rsidR="00616BEE" w:rsidRPr="00616BEE" w:rsidRDefault="00616BEE" w:rsidP="00616BEE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программы для рукоделия –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Craftybase</w:t>
      </w:r>
      <w:proofErr w:type="spellEnd"/>
      <w:r w:rsidRPr="00616BE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INKSCAPE</w:t>
      </w:r>
      <w:r w:rsidRPr="00616BEE">
        <w:rPr>
          <w:rFonts w:ascii="Times New Roman" w:hAnsi="Times New Roman" w:cs="Times New Roman"/>
          <w:sz w:val="26"/>
          <w:szCs w:val="26"/>
        </w:rPr>
        <w:t>.</w:t>
      </w:r>
    </w:p>
    <w:p w:rsidR="00113641" w:rsidRPr="000230D2" w:rsidRDefault="00113641" w:rsidP="00616BEE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113641" w:rsidRPr="000230D2" w:rsidSect="0035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51BA"/>
    <w:multiLevelType w:val="hybridMultilevel"/>
    <w:tmpl w:val="42FC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0D2"/>
    <w:rsid w:val="000230D2"/>
    <w:rsid w:val="0002610F"/>
    <w:rsid w:val="00113641"/>
    <w:rsid w:val="00166996"/>
    <w:rsid w:val="00251858"/>
    <w:rsid w:val="00351539"/>
    <w:rsid w:val="0037716F"/>
    <w:rsid w:val="005155D2"/>
    <w:rsid w:val="00616BEE"/>
    <w:rsid w:val="0062555C"/>
    <w:rsid w:val="009F1848"/>
    <w:rsid w:val="00B651D0"/>
    <w:rsid w:val="00D057EE"/>
    <w:rsid w:val="00D9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2021-03-25T03:34:00Z</dcterms:created>
  <dcterms:modified xsi:type="dcterms:W3CDTF">2021-03-25T03:34:00Z</dcterms:modified>
</cp:coreProperties>
</file>